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858" w:rsidRDefault="00D13858" w:rsidP="00D13858">
      <w:pPr>
        <w:jc w:val="center"/>
        <w:rPr>
          <w:b/>
          <w:noProof/>
          <w:sz w:val="36"/>
          <w:szCs w:val="36"/>
          <w:lang w:eastAsia="sr-Latn-RS"/>
        </w:rPr>
      </w:pPr>
    </w:p>
    <w:p w:rsidR="00D7756E" w:rsidRPr="00D13858" w:rsidRDefault="00D13858" w:rsidP="00D13858">
      <w:pPr>
        <w:jc w:val="center"/>
        <w:rPr>
          <w:b/>
          <w:noProof/>
          <w:sz w:val="36"/>
          <w:szCs w:val="36"/>
          <w:lang w:eastAsia="sr-Latn-RS"/>
        </w:rPr>
      </w:pPr>
      <w:r w:rsidRPr="00D13858">
        <w:rPr>
          <w:b/>
          <w:noProof/>
          <w:sz w:val="36"/>
          <w:szCs w:val="36"/>
          <w:lang w:eastAsia="sr-Latn-RS"/>
        </w:rPr>
        <w:t>Curriculum Vitae</w:t>
      </w:r>
    </w:p>
    <w:p w:rsidR="00D8034A" w:rsidRDefault="00D7756E" w:rsidP="00D8034A">
      <w:pPr>
        <w:pStyle w:val="Title"/>
        <w:jc w:val="left"/>
        <w:rPr>
          <w:rFonts w:ascii="Tahoma" w:hAnsi="Tahoma" w:cs="Tahoma"/>
          <w:b/>
          <w:color w:val="auto"/>
          <w:sz w:val="36"/>
          <w:szCs w:val="36"/>
          <w:lang w:val="en-GB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8240" behindDoc="1" locked="0" layoutInCell="1" allowOverlap="1" wp14:anchorId="510B5D76" wp14:editId="3C0D4BB6">
            <wp:simplePos x="0" y="0"/>
            <wp:positionH relativeFrom="column">
              <wp:posOffset>4767581</wp:posOffset>
            </wp:positionH>
            <wp:positionV relativeFrom="paragraph">
              <wp:posOffset>-125730</wp:posOffset>
            </wp:positionV>
            <wp:extent cx="1257300" cy="1877446"/>
            <wp:effectExtent l="0" t="0" r="0" b="8890"/>
            <wp:wrapNone/>
            <wp:docPr id="12" name="Picture 12" descr="C:\Users\EnDuCoRa\Desktop\slika moj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DuCoRa\Desktop\slika moju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707" cy="187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F74" w:rsidRPr="00D8034A" w:rsidRDefault="00CA6F74" w:rsidP="003B60DE">
      <w:pPr>
        <w:pStyle w:val="Title"/>
        <w:jc w:val="both"/>
        <w:rPr>
          <w:rFonts w:ascii="Tahoma" w:hAnsi="Tahoma" w:cs="Tahoma"/>
          <w:b/>
          <w:color w:val="auto"/>
          <w:sz w:val="36"/>
          <w:szCs w:val="36"/>
          <w:lang w:val="en-GB"/>
        </w:rPr>
      </w:pPr>
      <w:r>
        <w:rPr>
          <w:rFonts w:ascii="Tahoma" w:hAnsi="Tahoma" w:cs="Tahoma"/>
          <w:b/>
          <w:color w:val="auto"/>
          <w:sz w:val="36"/>
          <w:szCs w:val="36"/>
          <w:lang w:val="en-GB"/>
        </w:rPr>
        <w:t>Tamara Šošević</w:t>
      </w:r>
      <w:r w:rsidR="003B60DE">
        <w:rPr>
          <w:rFonts w:ascii="Tahoma" w:hAnsi="Tahoma" w:cs="Tahoma"/>
          <w:b/>
          <w:color w:val="auto"/>
          <w:sz w:val="36"/>
          <w:szCs w:val="36"/>
          <w:lang w:val="en-GB"/>
        </w:rPr>
        <w:t xml:space="preserve">                            </w:t>
      </w:r>
    </w:p>
    <w:p w:rsidR="00CA6F74" w:rsidRDefault="00CA6F74" w:rsidP="003B60DE">
      <w:pPr>
        <w:jc w:val="both"/>
        <w:rPr>
          <w:sz w:val="10"/>
          <w:szCs w:val="10"/>
          <w:lang w:val="en-GB"/>
        </w:rPr>
      </w:pPr>
    </w:p>
    <w:p w:rsidR="00CA6F74" w:rsidRDefault="00B60DBA" w:rsidP="003B60DE">
      <w:pPr>
        <w:ind w:right="142"/>
        <w:jc w:val="both"/>
        <w:rPr>
          <w:sz w:val="26"/>
          <w:szCs w:val="26"/>
          <w:lang w:val="en-GB"/>
        </w:rPr>
      </w:pPr>
      <w:r>
        <w:rPr>
          <w:b/>
          <w:bCs/>
          <w:sz w:val="26"/>
          <w:szCs w:val="26"/>
          <w:lang w:val="it-IT"/>
        </w:rPr>
        <w:t>Date of birth</w:t>
      </w:r>
      <w:r w:rsidR="00CA6F74">
        <w:rPr>
          <w:bCs/>
          <w:sz w:val="26"/>
          <w:szCs w:val="26"/>
          <w:lang w:val="sr-Latn-CS"/>
        </w:rPr>
        <w:t xml:space="preserve">: 17.05.1988.                                                          </w:t>
      </w:r>
    </w:p>
    <w:p w:rsidR="00CA6F74" w:rsidRDefault="00B60DBA" w:rsidP="003B60DE">
      <w:pPr>
        <w:pStyle w:val="Heading2"/>
        <w:jc w:val="both"/>
        <w:rPr>
          <w:b w:val="0"/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Adress</w:t>
      </w:r>
      <w:r w:rsidR="00CA6F74">
        <w:rPr>
          <w:b w:val="0"/>
          <w:sz w:val="26"/>
          <w:szCs w:val="26"/>
          <w:lang w:val="en-GB"/>
        </w:rPr>
        <w:t xml:space="preserve">: Mihaila Todorovića 14e/18, </w:t>
      </w:r>
      <w:r w:rsidR="00D13858">
        <w:rPr>
          <w:b w:val="0"/>
          <w:sz w:val="26"/>
          <w:szCs w:val="26"/>
          <w:lang w:val="en-GB"/>
        </w:rPr>
        <w:t>Belgrade</w:t>
      </w:r>
    </w:p>
    <w:p w:rsidR="00CA6F74" w:rsidRDefault="00B60DBA" w:rsidP="003B60DE">
      <w:pPr>
        <w:pStyle w:val="Heading2"/>
        <w:jc w:val="both"/>
        <w:rPr>
          <w:b w:val="0"/>
          <w:sz w:val="26"/>
          <w:szCs w:val="26"/>
        </w:rPr>
      </w:pPr>
      <w:r>
        <w:rPr>
          <w:bCs/>
          <w:sz w:val="26"/>
          <w:szCs w:val="26"/>
          <w:lang w:val="it-IT"/>
        </w:rPr>
        <w:t>Phone</w:t>
      </w:r>
      <w:r w:rsidR="00CA6F74">
        <w:rPr>
          <w:bCs/>
          <w:sz w:val="26"/>
          <w:szCs w:val="26"/>
          <w:lang w:val="it-IT"/>
        </w:rPr>
        <w:t>:</w:t>
      </w:r>
      <w:r w:rsidR="00CA6F74">
        <w:rPr>
          <w:b w:val="0"/>
          <w:bCs/>
          <w:sz w:val="26"/>
          <w:szCs w:val="26"/>
          <w:lang w:val="it-IT"/>
        </w:rPr>
        <w:t xml:space="preserve">  </w:t>
      </w:r>
      <w:r w:rsidR="00CA6F74">
        <w:rPr>
          <w:b w:val="0"/>
          <w:bCs/>
          <w:sz w:val="26"/>
          <w:szCs w:val="26"/>
          <w:vertAlign w:val="subscript"/>
          <w:lang w:val="it-IT"/>
        </w:rPr>
        <w:t xml:space="preserve">   </w:t>
      </w:r>
      <w:r w:rsidR="00CA6F74">
        <w:rPr>
          <w:b w:val="0"/>
          <w:sz w:val="26"/>
          <w:szCs w:val="26"/>
        </w:rPr>
        <w:t>+38169 2537978</w:t>
      </w:r>
    </w:p>
    <w:p w:rsidR="00CA6F74" w:rsidRDefault="00CA6F74" w:rsidP="003B60DE">
      <w:pPr>
        <w:pStyle w:val="Heading2"/>
        <w:jc w:val="both"/>
        <w:rPr>
          <w:b w:val="0"/>
          <w:sz w:val="26"/>
          <w:szCs w:val="26"/>
          <w:lang w:val="en-GB"/>
        </w:rPr>
      </w:pPr>
      <w:r>
        <w:rPr>
          <w:b w:val="0"/>
          <w:bCs/>
          <w:sz w:val="26"/>
          <w:szCs w:val="26"/>
          <w:lang w:val="it-IT"/>
        </w:rPr>
        <w:t xml:space="preserve">                 +38111 3476941</w:t>
      </w:r>
      <w:r>
        <w:rPr>
          <w:sz w:val="26"/>
          <w:szCs w:val="26"/>
        </w:rPr>
        <w:t xml:space="preserve">       </w:t>
      </w:r>
    </w:p>
    <w:p w:rsidR="00CA6F74" w:rsidRDefault="00CA6F74" w:rsidP="003B60DE">
      <w:pPr>
        <w:jc w:val="both"/>
        <w:rPr>
          <w:sz w:val="26"/>
          <w:szCs w:val="26"/>
          <w:lang w:val="it-IT"/>
        </w:rPr>
      </w:pPr>
      <w:r>
        <w:rPr>
          <w:b/>
          <w:bCs/>
          <w:sz w:val="26"/>
          <w:szCs w:val="26"/>
          <w:lang w:val="it-IT"/>
        </w:rPr>
        <w:t>E-mail</w:t>
      </w:r>
      <w:r>
        <w:rPr>
          <w:bCs/>
          <w:sz w:val="26"/>
          <w:szCs w:val="26"/>
          <w:lang w:val="it-IT"/>
        </w:rPr>
        <w:t xml:space="preserve">: </w:t>
      </w:r>
      <w:r w:rsidR="00672CFD">
        <w:rPr>
          <w:bCs/>
          <w:sz w:val="26"/>
          <w:szCs w:val="26"/>
          <w:lang w:val="it-IT"/>
        </w:rPr>
        <w:t>tamara.sosevic</w:t>
      </w:r>
      <w:r>
        <w:rPr>
          <w:bCs/>
          <w:sz w:val="26"/>
          <w:szCs w:val="26"/>
          <w:lang w:val="it-IT"/>
        </w:rPr>
        <w:t>@yahoo.com</w:t>
      </w:r>
    </w:p>
    <w:p w:rsidR="003B60DE" w:rsidRDefault="003B60DE" w:rsidP="00CA6F74">
      <w:pPr>
        <w:rPr>
          <w:sz w:val="26"/>
          <w:szCs w:val="26"/>
        </w:rPr>
        <w:sectPr w:rsidR="003B60DE" w:rsidSect="00D7756E">
          <w:pgSz w:w="11906" w:h="16838"/>
          <w:pgMar w:top="426" w:right="707" w:bottom="1417" w:left="1417" w:header="708" w:footer="708" w:gutter="0"/>
          <w:cols w:space="708"/>
          <w:docGrid w:linePitch="360"/>
        </w:sectPr>
      </w:pPr>
    </w:p>
    <w:p w:rsidR="00CA6F74" w:rsidRDefault="00CA6F74" w:rsidP="00CA6F74">
      <w:pPr>
        <w:rPr>
          <w:sz w:val="26"/>
          <w:szCs w:val="26"/>
        </w:rPr>
      </w:pPr>
    </w:p>
    <w:tbl>
      <w:tblPr>
        <w:tblpPr w:leftFromText="180" w:rightFromText="180" w:bottomFromText="200" w:vertAnchor="text" w:tblpY="1"/>
        <w:tblOverlap w:val="never"/>
        <w:tblW w:w="10321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15"/>
        <w:gridCol w:w="1985"/>
        <w:gridCol w:w="142"/>
        <w:gridCol w:w="7938"/>
        <w:gridCol w:w="141"/>
      </w:tblGrid>
      <w:tr w:rsidR="00BC32D0" w:rsidTr="00103BE1">
        <w:trPr>
          <w:gridAfter w:val="1"/>
          <w:wAfter w:w="141" w:type="dxa"/>
          <w:trHeight w:val="1832"/>
        </w:trPr>
        <w:tc>
          <w:tcPr>
            <w:tcW w:w="2242" w:type="dxa"/>
            <w:gridSpan w:val="3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hideMark/>
          </w:tcPr>
          <w:p w:rsidR="00CA6F74" w:rsidRDefault="00B60DBA" w:rsidP="002B59A8">
            <w:pPr>
              <w:pStyle w:val="Heading2"/>
              <w:rPr>
                <w:lang w:val="en-GB"/>
              </w:rPr>
            </w:pPr>
            <w:r>
              <w:t>Education</w:t>
            </w:r>
            <w:r w:rsidR="00CA6F74">
              <w:rPr>
                <w:lang w:val="en-GB"/>
              </w:rPr>
              <w:t xml:space="preserve">: </w:t>
            </w:r>
          </w:p>
        </w:tc>
        <w:tc>
          <w:tcPr>
            <w:tcW w:w="7938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CA6F74" w:rsidRDefault="00D13858" w:rsidP="002B59A8">
            <w:pPr>
              <w:numPr>
                <w:ilvl w:val="0"/>
                <w:numId w:val="1"/>
              </w:numPr>
              <w:spacing w:line="276" w:lineRule="auto"/>
              <w:ind w:left="311" w:right="-728" w:hanging="357"/>
              <w:rPr>
                <w:sz w:val="24"/>
              </w:rPr>
            </w:pPr>
            <w:r>
              <w:rPr>
                <w:b/>
                <w:sz w:val="24"/>
              </w:rPr>
              <w:t>University of Belgrade, Faculty of Economics.</w:t>
            </w:r>
          </w:p>
          <w:p w:rsidR="00CA6F74" w:rsidRDefault="00CA6F74" w:rsidP="002B59A8">
            <w:pPr>
              <w:numPr>
                <w:ilvl w:val="0"/>
                <w:numId w:val="1"/>
              </w:numPr>
              <w:spacing w:line="276" w:lineRule="auto"/>
              <w:ind w:left="-49" w:right="-1391" w:hanging="357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D13858">
              <w:rPr>
                <w:sz w:val="24"/>
              </w:rPr>
              <w:t>Module</w:t>
            </w:r>
            <w:r>
              <w:rPr>
                <w:sz w:val="24"/>
              </w:rPr>
              <w:t xml:space="preserve">: </w:t>
            </w:r>
            <w:r w:rsidR="00D13858">
              <w:rPr>
                <w:sz w:val="24"/>
              </w:rPr>
              <w:t>International Economy and Foreign Trade</w:t>
            </w:r>
          </w:p>
          <w:p w:rsidR="00CA6F74" w:rsidRDefault="00CA6F74" w:rsidP="002B59A8">
            <w:pPr>
              <w:numPr>
                <w:ilvl w:val="0"/>
                <w:numId w:val="1"/>
              </w:numPr>
              <w:spacing w:line="276" w:lineRule="auto"/>
              <w:ind w:left="-49" w:right="-1391" w:hanging="357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D13858">
              <w:rPr>
                <w:sz w:val="24"/>
              </w:rPr>
              <w:t>Submodule</w:t>
            </w:r>
            <w:r>
              <w:rPr>
                <w:sz w:val="24"/>
              </w:rPr>
              <w:t xml:space="preserve">: </w:t>
            </w:r>
            <w:r w:rsidR="00D13858">
              <w:rPr>
                <w:sz w:val="24"/>
              </w:rPr>
              <w:t>International Finance</w:t>
            </w:r>
          </w:p>
          <w:p w:rsidR="00CA6F74" w:rsidRPr="00103BE1" w:rsidRDefault="00CA6F74" w:rsidP="00103BE1">
            <w:pPr>
              <w:numPr>
                <w:ilvl w:val="0"/>
                <w:numId w:val="1"/>
              </w:numPr>
              <w:spacing w:line="276" w:lineRule="auto"/>
              <w:ind w:left="-49" w:right="-1391" w:hanging="357"/>
              <w:rPr>
                <w:sz w:val="24"/>
              </w:rPr>
            </w:pPr>
            <w:r>
              <w:rPr>
                <w:sz w:val="24"/>
              </w:rPr>
              <w:t xml:space="preserve">     (2006-2014)</w:t>
            </w:r>
          </w:p>
          <w:p w:rsidR="00CA6F74" w:rsidRDefault="00CA6F74" w:rsidP="00D13858">
            <w:pPr>
              <w:numPr>
                <w:ilvl w:val="0"/>
                <w:numId w:val="1"/>
              </w:numPr>
              <w:spacing w:line="276" w:lineRule="auto"/>
              <w:ind w:left="311" w:hanging="357"/>
              <w:rPr>
                <w:sz w:val="24"/>
              </w:rPr>
            </w:pPr>
            <w:r>
              <w:rPr>
                <w:b/>
                <w:sz w:val="24"/>
                <w:lang w:val="en-GB"/>
              </w:rPr>
              <w:t xml:space="preserve">II Ekonomska škola, </w:t>
            </w:r>
            <w:r w:rsidRPr="00CA6F74">
              <w:rPr>
                <w:sz w:val="24"/>
                <w:lang w:val="en-GB"/>
              </w:rPr>
              <w:t>B</w:t>
            </w:r>
            <w:r w:rsidR="00D13858">
              <w:rPr>
                <w:sz w:val="24"/>
                <w:lang w:val="en-GB"/>
              </w:rPr>
              <w:t>elgrade</w:t>
            </w:r>
            <w:r w:rsidRPr="00CA6F74">
              <w:rPr>
                <w:sz w:val="24"/>
                <w:lang w:val="en-GB"/>
              </w:rPr>
              <w:t xml:space="preserve"> </w:t>
            </w:r>
            <w:r>
              <w:rPr>
                <w:sz w:val="24"/>
              </w:rPr>
              <w:t>(2002-2006)</w:t>
            </w:r>
          </w:p>
        </w:tc>
      </w:tr>
      <w:tr w:rsidR="002B59A8" w:rsidTr="00103BE1">
        <w:trPr>
          <w:gridAfter w:val="1"/>
          <w:wAfter w:w="141" w:type="dxa"/>
          <w:trHeight w:val="3102"/>
        </w:trPr>
        <w:tc>
          <w:tcPr>
            <w:tcW w:w="2242" w:type="dxa"/>
            <w:gridSpan w:val="3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hideMark/>
          </w:tcPr>
          <w:p w:rsidR="002B59A8" w:rsidRDefault="00B60DBA" w:rsidP="002B59A8">
            <w:pPr>
              <w:pStyle w:val="Heading2"/>
              <w:spacing w:line="276" w:lineRule="auto"/>
              <w:ind w:right="-115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Work experience</w:t>
            </w:r>
            <w:r w:rsidR="002B59A8">
              <w:rPr>
                <w:sz w:val="24"/>
                <w:lang w:val="en-GB"/>
              </w:rPr>
              <w:t>:</w:t>
            </w:r>
          </w:p>
        </w:tc>
        <w:tc>
          <w:tcPr>
            <w:tcW w:w="7938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C57394" w:rsidRDefault="002B59A8" w:rsidP="00C57394">
            <w:pPr>
              <w:numPr>
                <w:ilvl w:val="0"/>
                <w:numId w:val="1"/>
              </w:numPr>
              <w:spacing w:line="276" w:lineRule="auto"/>
              <w:ind w:left="311" w:right="-728"/>
              <w:rPr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Synovate</w:t>
            </w:r>
            <w:r>
              <w:rPr>
                <w:sz w:val="24"/>
                <w:lang w:val="en-GB"/>
              </w:rPr>
              <w:t xml:space="preserve"> </w:t>
            </w:r>
            <w:r w:rsidR="00A0726C">
              <w:rPr>
                <w:sz w:val="24"/>
                <w:lang w:val="en-GB"/>
              </w:rPr>
              <w:t>market research agency</w:t>
            </w:r>
            <w:r>
              <w:rPr>
                <w:sz w:val="24"/>
                <w:lang w:val="en-GB"/>
              </w:rPr>
              <w:t xml:space="preserve"> </w:t>
            </w:r>
            <w:r w:rsidR="00A0726C">
              <w:rPr>
                <w:sz w:val="24"/>
                <w:lang w:val="en-GB"/>
              </w:rPr>
              <w:t>and public opinion polling</w:t>
            </w:r>
          </w:p>
          <w:p w:rsidR="002B59A8" w:rsidRPr="00C57394" w:rsidRDefault="00C57394" w:rsidP="00C57394">
            <w:pPr>
              <w:spacing w:line="276" w:lineRule="auto"/>
              <w:ind w:left="-49" w:right="-728"/>
              <w:rPr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 xml:space="preserve">    </w:t>
            </w:r>
            <w:r w:rsidR="002B59A8" w:rsidRPr="00C57394">
              <w:rPr>
                <w:sz w:val="24"/>
                <w:lang w:val="en-GB"/>
              </w:rPr>
              <w:t xml:space="preserve"> (2007-2008)-</w:t>
            </w:r>
            <w:r w:rsidR="00A0726C">
              <w:rPr>
                <w:sz w:val="24"/>
                <w:lang w:val="en-GB"/>
              </w:rPr>
              <w:t>interviewer</w:t>
            </w:r>
            <w:r w:rsidR="00103BE1">
              <w:rPr>
                <w:sz w:val="24"/>
                <w:lang w:val="en-GB"/>
              </w:rPr>
              <w:t>, B</w:t>
            </w:r>
            <w:r w:rsidR="00A0726C">
              <w:rPr>
                <w:sz w:val="24"/>
                <w:lang w:val="en-GB"/>
              </w:rPr>
              <w:t>elgrade</w:t>
            </w:r>
          </w:p>
          <w:p w:rsidR="002B59A8" w:rsidRDefault="00C57394" w:rsidP="00C57394">
            <w:pPr>
              <w:numPr>
                <w:ilvl w:val="0"/>
                <w:numId w:val="1"/>
              </w:numPr>
              <w:spacing w:line="276" w:lineRule="auto"/>
              <w:ind w:left="311" w:right="-1391"/>
              <w:rPr>
                <w:sz w:val="24"/>
              </w:rPr>
            </w:pPr>
            <w:r w:rsidRPr="00C57394">
              <w:rPr>
                <w:b/>
                <w:sz w:val="24"/>
              </w:rPr>
              <w:t>Frikom</w:t>
            </w:r>
            <w:r>
              <w:rPr>
                <w:sz w:val="24"/>
              </w:rPr>
              <w:t xml:space="preserve"> (mar</w:t>
            </w:r>
            <w:r w:rsidR="00A0726C">
              <w:rPr>
                <w:sz w:val="24"/>
              </w:rPr>
              <w:t>ch</w:t>
            </w:r>
            <w:r>
              <w:rPr>
                <w:sz w:val="24"/>
              </w:rPr>
              <w:t>-septemb</w:t>
            </w:r>
            <w:r w:rsidR="00A0726C">
              <w:rPr>
                <w:sz w:val="24"/>
              </w:rPr>
              <w:t>er</w:t>
            </w:r>
            <w:r>
              <w:rPr>
                <w:sz w:val="24"/>
              </w:rPr>
              <w:t xml:space="preserve"> 2013)- </w:t>
            </w:r>
            <w:r w:rsidR="00A0726C">
              <w:rPr>
                <w:sz w:val="24"/>
              </w:rPr>
              <w:t>promo leader, Belgrade</w:t>
            </w:r>
          </w:p>
          <w:p w:rsidR="00C57394" w:rsidRDefault="00C57394" w:rsidP="00C57394">
            <w:pPr>
              <w:numPr>
                <w:ilvl w:val="0"/>
                <w:numId w:val="1"/>
              </w:numPr>
              <w:spacing w:line="276" w:lineRule="auto"/>
              <w:ind w:left="311" w:right="-1391"/>
              <w:rPr>
                <w:sz w:val="24"/>
              </w:rPr>
            </w:pPr>
            <w:r w:rsidRPr="00C57394">
              <w:rPr>
                <w:b/>
                <w:sz w:val="24"/>
              </w:rPr>
              <w:t>“Work and travel”</w:t>
            </w:r>
            <w:r>
              <w:rPr>
                <w:sz w:val="24"/>
              </w:rPr>
              <w:t xml:space="preserve"> program (ma</w:t>
            </w:r>
            <w:r w:rsidR="00A0726C">
              <w:rPr>
                <w:sz w:val="24"/>
              </w:rPr>
              <w:t>y</w:t>
            </w:r>
            <w:r>
              <w:rPr>
                <w:sz w:val="24"/>
              </w:rPr>
              <w:t>-</w:t>
            </w:r>
            <w:r w:rsidR="00A0726C">
              <w:rPr>
                <w:sz w:val="24"/>
              </w:rPr>
              <w:t>october</w:t>
            </w:r>
            <w:r>
              <w:rPr>
                <w:sz w:val="24"/>
              </w:rPr>
              <w:t xml:space="preserve"> 2011 I jun</w:t>
            </w:r>
            <w:r w:rsidR="00A0726C">
              <w:rPr>
                <w:sz w:val="24"/>
              </w:rPr>
              <w:t>e</w:t>
            </w:r>
            <w:r>
              <w:rPr>
                <w:sz w:val="24"/>
              </w:rPr>
              <w:t>-</w:t>
            </w:r>
            <w:r w:rsidR="00A0726C">
              <w:rPr>
                <w:sz w:val="24"/>
              </w:rPr>
              <w:t>october</w:t>
            </w:r>
            <w:r>
              <w:rPr>
                <w:sz w:val="24"/>
              </w:rPr>
              <w:t xml:space="preserve"> 2013)-</w:t>
            </w:r>
          </w:p>
          <w:p w:rsidR="002B59A8" w:rsidRPr="00C57394" w:rsidRDefault="00A0726C" w:rsidP="00C57394">
            <w:pPr>
              <w:spacing w:line="276" w:lineRule="auto"/>
              <w:ind w:left="311" w:right="-1391"/>
              <w:rPr>
                <w:sz w:val="24"/>
              </w:rPr>
            </w:pPr>
            <w:r>
              <w:rPr>
                <w:sz w:val="24"/>
              </w:rPr>
              <w:t>Restaurant manager</w:t>
            </w:r>
            <w:r w:rsidR="00C57394" w:rsidRPr="00C57394">
              <w:rPr>
                <w:sz w:val="24"/>
              </w:rPr>
              <w:t xml:space="preserve"> “Cedric”, NYC, </w:t>
            </w:r>
            <w:r>
              <w:rPr>
                <w:sz w:val="24"/>
              </w:rPr>
              <w:t>hostess in bar</w:t>
            </w:r>
            <w:r w:rsidR="00C57394" w:rsidRPr="00C57394">
              <w:rPr>
                <w:sz w:val="24"/>
              </w:rPr>
              <w:t xml:space="preserve"> “Wicked Willy</w:t>
            </w:r>
            <w:r w:rsidR="00C57394" w:rsidRPr="00C57394">
              <w:rPr>
                <w:rFonts w:cs="Tahoma"/>
                <w:sz w:val="24"/>
              </w:rPr>
              <w:t>ꞌ</w:t>
            </w:r>
            <w:r w:rsidR="00C57394" w:rsidRPr="00C57394">
              <w:rPr>
                <w:sz w:val="24"/>
              </w:rPr>
              <w:t>s”,</w:t>
            </w:r>
          </w:p>
          <w:p w:rsidR="00C57394" w:rsidRDefault="00C57394" w:rsidP="00C57394">
            <w:pPr>
              <w:spacing w:line="276" w:lineRule="auto"/>
              <w:ind w:left="311" w:right="-1391"/>
              <w:rPr>
                <w:sz w:val="24"/>
              </w:rPr>
            </w:pPr>
            <w:r>
              <w:rPr>
                <w:sz w:val="24"/>
              </w:rPr>
              <w:t>NYC</w:t>
            </w:r>
          </w:p>
          <w:p w:rsidR="00103BE1" w:rsidRPr="00103BE1" w:rsidRDefault="00103BE1" w:rsidP="00103BE1">
            <w:pPr>
              <w:numPr>
                <w:ilvl w:val="0"/>
                <w:numId w:val="1"/>
              </w:numPr>
              <w:spacing w:line="276" w:lineRule="auto"/>
              <w:ind w:left="311" w:right="-728"/>
              <w:rPr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“Ulica otvorenog srca”-</w:t>
            </w:r>
            <w:r w:rsidR="004110D1">
              <w:rPr>
                <w:sz w:val="24"/>
                <w:lang w:val="en-GB"/>
              </w:rPr>
              <w:t>organizer</w:t>
            </w:r>
            <w:r w:rsidRPr="00103BE1">
              <w:rPr>
                <w:sz w:val="24"/>
                <w:lang w:val="en-GB"/>
              </w:rPr>
              <w:t xml:space="preserve">, </w:t>
            </w:r>
            <w:r w:rsidR="00A0726C">
              <w:rPr>
                <w:sz w:val="24"/>
                <w:lang w:val="en-GB"/>
              </w:rPr>
              <w:t>Belgrade</w:t>
            </w:r>
          </w:p>
          <w:p w:rsidR="00103BE1" w:rsidRDefault="004110D1" w:rsidP="00103BE1">
            <w:pPr>
              <w:numPr>
                <w:ilvl w:val="0"/>
                <w:numId w:val="1"/>
              </w:numPr>
              <w:spacing w:line="276" w:lineRule="auto"/>
              <w:ind w:left="311" w:right="-728"/>
              <w:rPr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2008 Uneversiade</w:t>
            </w:r>
            <w:r w:rsidR="00103BE1">
              <w:rPr>
                <w:sz w:val="24"/>
                <w:lang w:val="en-GB"/>
              </w:rPr>
              <w:t>-</w:t>
            </w:r>
            <w:r>
              <w:rPr>
                <w:sz w:val="24"/>
                <w:lang w:val="en-GB"/>
              </w:rPr>
              <w:t>organizer</w:t>
            </w:r>
            <w:r w:rsidR="00103BE1">
              <w:rPr>
                <w:sz w:val="24"/>
                <w:lang w:val="en-GB"/>
              </w:rPr>
              <w:t xml:space="preserve">, </w:t>
            </w:r>
            <w:r w:rsidR="00A0726C">
              <w:rPr>
                <w:sz w:val="24"/>
                <w:lang w:val="en-GB"/>
              </w:rPr>
              <w:t>Belgrade</w:t>
            </w:r>
          </w:p>
          <w:p w:rsidR="00BF4FD7" w:rsidRPr="00103BE1" w:rsidRDefault="00BF4FD7" w:rsidP="00103BE1">
            <w:pPr>
              <w:numPr>
                <w:ilvl w:val="0"/>
                <w:numId w:val="1"/>
              </w:numPr>
              <w:spacing w:line="276" w:lineRule="auto"/>
              <w:ind w:left="311" w:right="-728"/>
              <w:rPr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 xml:space="preserve">MEDIKA PROJEKT </w:t>
            </w:r>
            <w:r w:rsidR="00CA23F8">
              <w:rPr>
                <w:sz w:val="24"/>
                <w:lang w:val="en-GB"/>
              </w:rPr>
              <w:t>(july-october</w:t>
            </w:r>
            <w:bookmarkStart w:id="0" w:name="_GoBack"/>
            <w:bookmarkEnd w:id="0"/>
            <w:r>
              <w:rPr>
                <w:sz w:val="24"/>
                <w:lang w:val="en-GB"/>
              </w:rPr>
              <w:t xml:space="preserve"> 2014)-internship</w:t>
            </w:r>
          </w:p>
          <w:p w:rsidR="00C57394" w:rsidRPr="00103BE1" w:rsidRDefault="00C57394" w:rsidP="00103BE1">
            <w:pPr>
              <w:pStyle w:val="ListParagraph"/>
              <w:spacing w:line="276" w:lineRule="auto"/>
              <w:ind w:right="-1391"/>
              <w:rPr>
                <w:sz w:val="24"/>
              </w:rPr>
            </w:pPr>
          </w:p>
        </w:tc>
      </w:tr>
      <w:tr w:rsidR="00BC32D0" w:rsidTr="00103BE1">
        <w:trPr>
          <w:gridBefore w:val="1"/>
          <w:wBefore w:w="115" w:type="dxa"/>
          <w:trHeight w:val="1385"/>
        </w:trPr>
        <w:tc>
          <w:tcPr>
            <w:tcW w:w="1985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hideMark/>
          </w:tcPr>
          <w:p w:rsidR="00CA6F74" w:rsidRDefault="00B60DBA" w:rsidP="002B59A8">
            <w:pPr>
              <w:pStyle w:val="Heading2"/>
              <w:spacing w:line="276" w:lineRule="auto"/>
              <w:ind w:left="-142" w:right="-115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Seminares and practices </w:t>
            </w:r>
            <w:r w:rsidR="00CA6F74">
              <w:rPr>
                <w:sz w:val="24"/>
                <w:lang w:val="en-GB"/>
              </w:rPr>
              <w:t xml:space="preserve"> :</w:t>
            </w:r>
          </w:p>
        </w:tc>
        <w:tc>
          <w:tcPr>
            <w:tcW w:w="8221" w:type="dxa"/>
            <w:gridSpan w:val="3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hideMark/>
          </w:tcPr>
          <w:p w:rsidR="00CA6F74" w:rsidRDefault="00BC32D0" w:rsidP="002B59A8">
            <w:pPr>
              <w:numPr>
                <w:ilvl w:val="0"/>
                <w:numId w:val="1"/>
              </w:numPr>
              <w:spacing w:line="276" w:lineRule="auto"/>
              <w:ind w:left="311" w:right="-728"/>
              <w:rPr>
                <w:sz w:val="24"/>
              </w:rPr>
            </w:pPr>
            <w:r>
              <w:rPr>
                <w:sz w:val="24"/>
              </w:rPr>
              <w:t>Seminar</w:t>
            </w:r>
            <w:r w:rsidR="004110D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“</w:t>
            </w:r>
            <w:r w:rsidR="004110D1">
              <w:rPr>
                <w:sz w:val="24"/>
              </w:rPr>
              <w:t>Exit from the economic crisis</w:t>
            </w:r>
            <w:r>
              <w:rPr>
                <w:sz w:val="24"/>
              </w:rPr>
              <w:t xml:space="preserve">”, Zlatibor, </w:t>
            </w:r>
            <w:r w:rsidR="004110D1">
              <w:rPr>
                <w:sz w:val="24"/>
              </w:rPr>
              <w:t>november</w:t>
            </w:r>
            <w:r>
              <w:rPr>
                <w:sz w:val="24"/>
              </w:rPr>
              <w:t xml:space="preserve"> 2012.</w:t>
            </w:r>
          </w:p>
          <w:p w:rsidR="00BC32D0" w:rsidRPr="00D8034A" w:rsidRDefault="00BC32D0" w:rsidP="004110D1">
            <w:pPr>
              <w:spacing w:line="276" w:lineRule="auto"/>
              <w:ind w:left="311" w:right="-728"/>
              <w:rPr>
                <w:sz w:val="24"/>
              </w:rPr>
            </w:pPr>
          </w:p>
        </w:tc>
      </w:tr>
      <w:tr w:rsidR="00BC32D0" w:rsidTr="00103BE1">
        <w:trPr>
          <w:gridAfter w:val="1"/>
          <w:wAfter w:w="141" w:type="dxa"/>
          <w:trHeight w:val="820"/>
        </w:trPr>
        <w:tc>
          <w:tcPr>
            <w:tcW w:w="2242" w:type="dxa"/>
            <w:gridSpan w:val="3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hideMark/>
          </w:tcPr>
          <w:p w:rsidR="00CA6F74" w:rsidRDefault="00B60DBA" w:rsidP="002B59A8">
            <w:pPr>
              <w:pStyle w:val="Heading2"/>
              <w:spacing w:line="276" w:lineRule="auto"/>
              <w:ind w:right="-115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Computer skills</w:t>
            </w:r>
            <w:r w:rsidR="00CA6F74">
              <w:rPr>
                <w:sz w:val="24"/>
                <w:lang w:val="en-GB"/>
              </w:rPr>
              <w:t xml:space="preserve">: </w:t>
            </w:r>
          </w:p>
        </w:tc>
        <w:tc>
          <w:tcPr>
            <w:tcW w:w="7938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hideMark/>
          </w:tcPr>
          <w:p w:rsidR="00CA6F74" w:rsidRDefault="00CA6F74" w:rsidP="002B59A8">
            <w:pPr>
              <w:numPr>
                <w:ilvl w:val="0"/>
                <w:numId w:val="1"/>
              </w:numPr>
              <w:spacing w:line="276" w:lineRule="auto"/>
              <w:ind w:left="311" w:right="-1391"/>
              <w:rPr>
                <w:sz w:val="24"/>
              </w:rPr>
            </w:pPr>
            <w:r>
              <w:rPr>
                <w:sz w:val="24"/>
                <w:lang w:val="sl-SI"/>
              </w:rPr>
              <w:t xml:space="preserve">MS Office </w:t>
            </w:r>
            <w:r w:rsidR="004110D1">
              <w:rPr>
                <w:sz w:val="24"/>
                <w:lang w:val="sl-SI"/>
              </w:rPr>
              <w:t>package</w:t>
            </w:r>
            <w:r>
              <w:rPr>
                <w:sz w:val="24"/>
                <w:lang w:val="sl-SI"/>
              </w:rPr>
              <w:t xml:space="preserve"> (Excel, Word, Power Point)</w:t>
            </w:r>
          </w:p>
          <w:p w:rsidR="00CA6F74" w:rsidRDefault="00CA6F74" w:rsidP="002B59A8">
            <w:pPr>
              <w:numPr>
                <w:ilvl w:val="0"/>
                <w:numId w:val="1"/>
              </w:numPr>
              <w:spacing w:line="276" w:lineRule="auto"/>
              <w:ind w:left="311" w:right="-1391"/>
              <w:rPr>
                <w:sz w:val="24"/>
              </w:rPr>
            </w:pPr>
            <w:r>
              <w:rPr>
                <w:sz w:val="24"/>
              </w:rPr>
              <w:t>Internet</w:t>
            </w:r>
          </w:p>
        </w:tc>
      </w:tr>
      <w:tr w:rsidR="00BC32D0" w:rsidTr="00103BE1">
        <w:trPr>
          <w:gridAfter w:val="1"/>
          <w:wAfter w:w="141" w:type="dxa"/>
          <w:trHeight w:val="639"/>
        </w:trPr>
        <w:tc>
          <w:tcPr>
            <w:tcW w:w="2242" w:type="dxa"/>
            <w:gridSpan w:val="3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hideMark/>
          </w:tcPr>
          <w:p w:rsidR="00CA6F74" w:rsidRDefault="00B60DBA" w:rsidP="002B59A8">
            <w:pPr>
              <w:pStyle w:val="Heading2"/>
              <w:spacing w:line="276" w:lineRule="auto"/>
              <w:ind w:right="-115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Languages</w:t>
            </w:r>
            <w:r w:rsidR="00CA6F74">
              <w:rPr>
                <w:sz w:val="24"/>
                <w:lang w:val="en-GB"/>
              </w:rPr>
              <w:t>:</w:t>
            </w:r>
          </w:p>
        </w:tc>
        <w:tc>
          <w:tcPr>
            <w:tcW w:w="7938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CA6F74" w:rsidRPr="00CA6F74" w:rsidRDefault="004110D1" w:rsidP="002B59A8">
            <w:pPr>
              <w:numPr>
                <w:ilvl w:val="0"/>
                <w:numId w:val="1"/>
              </w:numPr>
              <w:spacing w:line="276" w:lineRule="auto"/>
              <w:ind w:left="311" w:right="-1391"/>
              <w:rPr>
                <w:sz w:val="24"/>
              </w:rPr>
            </w:pPr>
            <w:r>
              <w:rPr>
                <w:sz w:val="24"/>
                <w:lang w:val="sl-SI"/>
              </w:rPr>
              <w:t xml:space="preserve">English </w:t>
            </w:r>
            <w:r w:rsidR="00CA6F74">
              <w:rPr>
                <w:sz w:val="24"/>
                <w:lang w:val="sl-SI"/>
              </w:rPr>
              <w:t>(</w:t>
            </w:r>
            <w:r>
              <w:rPr>
                <w:sz w:val="24"/>
                <w:lang w:val="sl-SI"/>
              </w:rPr>
              <w:t>intermediate level</w:t>
            </w:r>
            <w:r w:rsidR="00CA6F74">
              <w:rPr>
                <w:sz w:val="24"/>
                <w:lang w:val="sl-SI"/>
              </w:rPr>
              <w:t>)</w:t>
            </w:r>
          </w:p>
          <w:p w:rsidR="00CA6F74" w:rsidRDefault="004110D1" w:rsidP="002B59A8">
            <w:pPr>
              <w:numPr>
                <w:ilvl w:val="0"/>
                <w:numId w:val="1"/>
              </w:numPr>
              <w:spacing w:line="276" w:lineRule="auto"/>
              <w:ind w:left="311" w:right="-1391"/>
              <w:rPr>
                <w:sz w:val="24"/>
              </w:rPr>
            </w:pPr>
            <w:r>
              <w:rPr>
                <w:sz w:val="24"/>
                <w:lang w:val="sl-SI"/>
              </w:rPr>
              <w:t>Spanish</w:t>
            </w:r>
            <w:r w:rsidR="00CA6F74">
              <w:rPr>
                <w:sz w:val="24"/>
                <w:lang w:val="sl-SI"/>
              </w:rPr>
              <w:t xml:space="preserve"> (</w:t>
            </w:r>
            <w:r>
              <w:rPr>
                <w:sz w:val="24"/>
                <w:lang w:val="sl-SI"/>
              </w:rPr>
              <w:t>basic level</w:t>
            </w:r>
            <w:r w:rsidR="00CA6F74">
              <w:rPr>
                <w:sz w:val="24"/>
                <w:lang w:val="sl-SI"/>
              </w:rPr>
              <w:t>)</w:t>
            </w:r>
          </w:p>
          <w:p w:rsidR="00CA6F74" w:rsidRDefault="00CA6F74" w:rsidP="002B59A8">
            <w:pPr>
              <w:spacing w:line="276" w:lineRule="auto"/>
              <w:ind w:left="311" w:right="-1391"/>
              <w:rPr>
                <w:sz w:val="24"/>
              </w:rPr>
            </w:pPr>
          </w:p>
        </w:tc>
      </w:tr>
      <w:tr w:rsidR="00BC32D0" w:rsidTr="00103BE1">
        <w:trPr>
          <w:gridAfter w:val="1"/>
          <w:wAfter w:w="141" w:type="dxa"/>
          <w:trHeight w:val="1021"/>
        </w:trPr>
        <w:tc>
          <w:tcPr>
            <w:tcW w:w="2242" w:type="dxa"/>
            <w:gridSpan w:val="3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hideMark/>
          </w:tcPr>
          <w:p w:rsidR="00CA6F74" w:rsidRDefault="00B60DBA" w:rsidP="002B59A8">
            <w:pPr>
              <w:pStyle w:val="Heading2"/>
              <w:spacing w:line="276" w:lineRule="auto"/>
              <w:ind w:right="-115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Personal features</w:t>
            </w:r>
            <w:r w:rsidR="00CA6F74">
              <w:rPr>
                <w:sz w:val="24"/>
                <w:lang w:val="en-GB"/>
              </w:rPr>
              <w:t xml:space="preserve">: </w:t>
            </w:r>
          </w:p>
        </w:tc>
        <w:tc>
          <w:tcPr>
            <w:tcW w:w="7938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hideMark/>
          </w:tcPr>
          <w:p w:rsidR="00CA6F74" w:rsidRDefault="00B60DBA" w:rsidP="002B59A8">
            <w:pPr>
              <w:numPr>
                <w:ilvl w:val="0"/>
                <w:numId w:val="1"/>
              </w:numPr>
              <w:spacing w:line="276" w:lineRule="auto"/>
              <w:ind w:left="311" w:right="-1391"/>
              <w:rPr>
                <w:sz w:val="24"/>
              </w:rPr>
            </w:pPr>
            <w:r>
              <w:rPr>
                <w:sz w:val="24"/>
                <w:lang w:val="sl-SI"/>
              </w:rPr>
              <w:t>Patient and persistent</w:t>
            </w:r>
            <w:r w:rsidR="00CA6F74">
              <w:rPr>
                <w:sz w:val="24"/>
                <w:lang w:val="sl-SI"/>
              </w:rPr>
              <w:t xml:space="preserve">, </w:t>
            </w:r>
            <w:r>
              <w:rPr>
                <w:sz w:val="24"/>
                <w:lang w:val="sl-SI"/>
              </w:rPr>
              <w:t>flexible</w:t>
            </w:r>
            <w:r w:rsidR="00CA6F74">
              <w:rPr>
                <w:sz w:val="24"/>
                <w:lang w:val="sl-SI"/>
              </w:rPr>
              <w:t xml:space="preserve">, </w:t>
            </w:r>
            <w:r>
              <w:rPr>
                <w:sz w:val="24"/>
                <w:lang w:val="sl-SI"/>
              </w:rPr>
              <w:t>organized</w:t>
            </w:r>
            <w:r w:rsidR="00CA6F74">
              <w:rPr>
                <w:sz w:val="24"/>
                <w:lang w:val="sl-SI"/>
              </w:rPr>
              <w:t xml:space="preserve">, </w:t>
            </w:r>
            <w:r>
              <w:rPr>
                <w:sz w:val="24"/>
                <w:lang w:val="sl-SI"/>
              </w:rPr>
              <w:t>communicative</w:t>
            </w:r>
            <w:r w:rsidR="00CA6F74">
              <w:rPr>
                <w:sz w:val="24"/>
                <w:lang w:val="sl-SI"/>
              </w:rPr>
              <w:t>,</w:t>
            </w:r>
          </w:p>
          <w:p w:rsidR="00CA6F74" w:rsidRDefault="00B60DBA" w:rsidP="002B59A8">
            <w:pPr>
              <w:spacing w:line="276" w:lineRule="auto"/>
              <w:ind w:left="311" w:right="-1391"/>
              <w:rPr>
                <w:sz w:val="24"/>
              </w:rPr>
            </w:pPr>
            <w:r>
              <w:rPr>
                <w:sz w:val="24"/>
                <w:lang w:val="sl-SI"/>
              </w:rPr>
              <w:t>focused on goals</w:t>
            </w:r>
            <w:r w:rsidR="00CA6F74">
              <w:rPr>
                <w:sz w:val="24"/>
              </w:rPr>
              <w:t xml:space="preserve">, </w:t>
            </w:r>
            <w:r>
              <w:rPr>
                <w:sz w:val="24"/>
              </w:rPr>
              <w:t>ready for advanced training and learning new skills</w:t>
            </w:r>
          </w:p>
          <w:p w:rsidR="00CA6F74" w:rsidRDefault="00E04E56" w:rsidP="00B60DBA">
            <w:pPr>
              <w:spacing w:line="276" w:lineRule="auto"/>
              <w:ind w:right="-1391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</w:tr>
      <w:tr w:rsidR="00BC32D0" w:rsidTr="00103BE1">
        <w:trPr>
          <w:gridAfter w:val="1"/>
          <w:wAfter w:w="141" w:type="dxa"/>
          <w:trHeight w:val="614"/>
        </w:trPr>
        <w:tc>
          <w:tcPr>
            <w:tcW w:w="2242" w:type="dxa"/>
            <w:gridSpan w:val="3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hideMark/>
          </w:tcPr>
          <w:p w:rsidR="00CA6F74" w:rsidRDefault="00B60DBA" w:rsidP="002B59A8">
            <w:pPr>
              <w:pStyle w:val="Heading2"/>
              <w:spacing w:line="276" w:lineRule="auto"/>
              <w:ind w:right="-115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lastRenderedPageBreak/>
              <w:t>Other</w:t>
            </w:r>
            <w:r w:rsidR="00CA6F74">
              <w:rPr>
                <w:sz w:val="24"/>
                <w:lang w:val="en-GB"/>
              </w:rPr>
              <w:t xml:space="preserve">: </w:t>
            </w:r>
          </w:p>
        </w:tc>
        <w:tc>
          <w:tcPr>
            <w:tcW w:w="7938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CA6F74" w:rsidRDefault="00B60DBA" w:rsidP="002B59A8">
            <w:pPr>
              <w:numPr>
                <w:ilvl w:val="0"/>
                <w:numId w:val="1"/>
              </w:numPr>
              <w:spacing w:line="276" w:lineRule="auto"/>
              <w:ind w:left="311" w:right="-1391"/>
              <w:rPr>
                <w:sz w:val="24"/>
              </w:rPr>
            </w:pPr>
            <w:r>
              <w:rPr>
                <w:sz w:val="24"/>
                <w:lang w:val="sl-SI"/>
              </w:rPr>
              <w:t>Driving licence B category</w:t>
            </w:r>
          </w:p>
          <w:p w:rsidR="00CA6F74" w:rsidRDefault="00CA6F74" w:rsidP="002B59A8">
            <w:pPr>
              <w:spacing w:line="276" w:lineRule="auto"/>
              <w:ind w:left="311" w:right="-1391"/>
              <w:rPr>
                <w:sz w:val="2"/>
                <w:szCs w:val="2"/>
              </w:rPr>
            </w:pPr>
          </w:p>
        </w:tc>
      </w:tr>
    </w:tbl>
    <w:p w:rsidR="00CA6F74" w:rsidRDefault="00CA6F74" w:rsidP="005250BF">
      <w:pPr>
        <w:tabs>
          <w:tab w:val="left" w:pos="3345"/>
        </w:tabs>
      </w:pPr>
    </w:p>
    <w:sectPr w:rsidR="00CA6F74" w:rsidSect="003B60DE">
      <w:type w:val="continuous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E64" w:rsidRDefault="00077E64" w:rsidP="00BC32D0">
      <w:r>
        <w:separator/>
      </w:r>
    </w:p>
  </w:endnote>
  <w:endnote w:type="continuationSeparator" w:id="0">
    <w:p w:rsidR="00077E64" w:rsidRDefault="00077E64" w:rsidP="00BC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E64" w:rsidRDefault="00077E64" w:rsidP="00BC32D0">
      <w:r>
        <w:separator/>
      </w:r>
    </w:p>
  </w:footnote>
  <w:footnote w:type="continuationSeparator" w:id="0">
    <w:p w:rsidR="00077E64" w:rsidRDefault="00077E64" w:rsidP="00BC3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502B7"/>
    <w:multiLevelType w:val="hybridMultilevel"/>
    <w:tmpl w:val="A47E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F1CA3"/>
    <w:multiLevelType w:val="hybridMultilevel"/>
    <w:tmpl w:val="BC3CF59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64C07"/>
    <w:multiLevelType w:val="hybridMultilevel"/>
    <w:tmpl w:val="EA8C8EDC"/>
    <w:lvl w:ilvl="0" w:tplc="241A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3">
    <w:nsid w:val="6AC67EA1"/>
    <w:multiLevelType w:val="hybridMultilevel"/>
    <w:tmpl w:val="98882A24"/>
    <w:lvl w:ilvl="0" w:tplc="241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74"/>
    <w:rsid w:val="00077E64"/>
    <w:rsid w:val="000F02CB"/>
    <w:rsid w:val="00103BE1"/>
    <w:rsid w:val="0010413D"/>
    <w:rsid w:val="002B59A8"/>
    <w:rsid w:val="003454DF"/>
    <w:rsid w:val="003B60DE"/>
    <w:rsid w:val="004110D1"/>
    <w:rsid w:val="00477AD0"/>
    <w:rsid w:val="004C00EE"/>
    <w:rsid w:val="005250BF"/>
    <w:rsid w:val="00672CFD"/>
    <w:rsid w:val="00782AF9"/>
    <w:rsid w:val="00A0726C"/>
    <w:rsid w:val="00A4264D"/>
    <w:rsid w:val="00AA3EB3"/>
    <w:rsid w:val="00B60DBA"/>
    <w:rsid w:val="00BB7469"/>
    <w:rsid w:val="00BC32D0"/>
    <w:rsid w:val="00BF4FD7"/>
    <w:rsid w:val="00C57394"/>
    <w:rsid w:val="00CA23F8"/>
    <w:rsid w:val="00CA6F74"/>
    <w:rsid w:val="00CB2E8E"/>
    <w:rsid w:val="00D13858"/>
    <w:rsid w:val="00D7756E"/>
    <w:rsid w:val="00D8034A"/>
    <w:rsid w:val="00DD3C13"/>
    <w:rsid w:val="00E04E56"/>
    <w:rsid w:val="00F078AC"/>
    <w:rsid w:val="00F56C37"/>
    <w:rsid w:val="00FD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1DBB9-75FD-449C-8C4B-9469E321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F74"/>
    <w:pPr>
      <w:spacing w:after="0" w:line="240" w:lineRule="auto"/>
    </w:pPr>
    <w:rPr>
      <w:rFonts w:ascii="Tahoma" w:eastAsia="Times New Roman" w:hAnsi="Tahoma" w:cs="Times New Roman"/>
      <w:sz w:val="20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CA6F74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A6F74"/>
    <w:rPr>
      <w:rFonts w:ascii="Tahoma" w:eastAsia="Times New Roman" w:hAnsi="Tahoma" w:cs="Times New Roman"/>
      <w:b/>
      <w:szCs w:val="24"/>
      <w:lang w:val="en-US"/>
    </w:rPr>
  </w:style>
  <w:style w:type="paragraph" w:styleId="Title">
    <w:name w:val="Title"/>
    <w:basedOn w:val="Normal"/>
    <w:link w:val="TitleChar"/>
    <w:qFormat/>
    <w:rsid w:val="00CA6F74"/>
    <w:pPr>
      <w:jc w:val="right"/>
    </w:pPr>
    <w:rPr>
      <w:rFonts w:ascii="Arial Black" w:hAnsi="Arial Black" w:cs="Arial"/>
      <w:color w:val="808080"/>
      <w:sz w:val="56"/>
    </w:rPr>
  </w:style>
  <w:style w:type="character" w:customStyle="1" w:styleId="TitleChar">
    <w:name w:val="Title Char"/>
    <w:basedOn w:val="DefaultParagraphFont"/>
    <w:link w:val="Title"/>
    <w:rsid w:val="00CA6F74"/>
    <w:rPr>
      <w:rFonts w:ascii="Arial Black" w:eastAsia="Times New Roman" w:hAnsi="Arial Black" w:cs="Arial"/>
      <w:color w:val="808080"/>
      <w:sz w:val="56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04E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2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2D0"/>
    <w:rPr>
      <w:rFonts w:ascii="Tahoma" w:eastAsia="Times New Roman" w:hAnsi="Tahoma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32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2D0"/>
    <w:rPr>
      <w:rFonts w:ascii="Tahoma" w:eastAsia="Times New Roman" w:hAnsi="Tahoma" w:cs="Times New Roman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D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D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B7E9C-BCC6-4DD7-9D1A-DEBB80A7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EnDuCoRa</dc:creator>
  <cp:lastModifiedBy>EnDuCoRa</cp:lastModifiedBy>
  <cp:revision>2</cp:revision>
  <dcterms:created xsi:type="dcterms:W3CDTF">2014-10-13T10:12:00Z</dcterms:created>
  <dcterms:modified xsi:type="dcterms:W3CDTF">2014-10-13T10:12:00Z</dcterms:modified>
</cp:coreProperties>
</file>